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CE2" w:rsidRDefault="00706CE2" w:rsidP="00706CE2">
      <w:pPr>
        <w:spacing w:after="0" w:line="276" w:lineRule="auto"/>
        <w:ind w:left="4247"/>
        <w:jc w:val="both"/>
        <w:textAlignment w:val="baseline"/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</w:pPr>
      <w:bookmarkStart w:id="0" w:name="_Hlk62908363"/>
      <w:r w:rsidRPr="00600238">
        <w:rPr>
          <w:rFonts w:asciiTheme="majorHAnsi" w:hAnsiTheme="majorHAnsi"/>
          <w:noProof/>
          <w:sz w:val="24"/>
          <w:szCs w:val="24"/>
          <w:lang w:eastAsia="el-GR"/>
        </w:rPr>
        <w:drawing>
          <wp:inline distT="0" distB="0" distL="0" distR="0">
            <wp:extent cx="2124075" cy="1809750"/>
            <wp:effectExtent l="0" t="0" r="9525" b="0"/>
            <wp:docPr id="7" name="Εικόνα 1" descr="EPANODOS LOGO fina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Εικόνα 1" descr="EPANODOS LOGO final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0238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t>ΑΝΑΡΤΗΤΕΟ ΣΤΟ ΔΙΑΔΙΚΤΥΟ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br/>
        <w:t>Αθήνα, 01 Φεβρουαρίου 2020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br/>
      </w:r>
    </w:p>
    <w:p w:rsidR="00706CE2" w:rsidRDefault="00706CE2" w:rsidP="00706CE2">
      <w:pPr>
        <w:spacing w:after="0" w:line="276" w:lineRule="auto"/>
        <w:ind w:left="4247"/>
        <w:jc w:val="both"/>
        <w:textAlignment w:val="baseline"/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</w:pPr>
    </w:p>
    <w:p w:rsidR="00706CE2" w:rsidRPr="00600238" w:rsidRDefault="00706CE2" w:rsidP="00706CE2">
      <w:pPr>
        <w:spacing w:after="0" w:line="276" w:lineRule="auto"/>
        <w:ind w:left="4247"/>
        <w:jc w:val="both"/>
        <w:textAlignment w:val="baseline"/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</w:pPr>
    </w:p>
    <w:p w:rsidR="00706CE2" w:rsidRPr="00BC4C09" w:rsidRDefault="00706CE2" w:rsidP="00706CE2">
      <w:pPr>
        <w:spacing w:after="0" w:line="276" w:lineRule="auto"/>
        <w:jc w:val="both"/>
        <w:textAlignment w:val="baseline"/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</w:pPr>
      <w:r w:rsidRPr="00BC4C09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t xml:space="preserve">Πρόσκληση εκδήλωσης ενδιαφέροντος για την ανάθεση υπηρεσιών λογιστή. </w:t>
      </w:r>
    </w:p>
    <w:p w:rsidR="00706CE2" w:rsidRPr="00BC4C09" w:rsidRDefault="00706CE2" w:rsidP="00706CE2">
      <w:pPr>
        <w:jc w:val="both"/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</w:pPr>
      <w:r w:rsidRPr="00BC4C09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Σύμφωνα με τις διατάξεις του </w:t>
      </w:r>
      <w:proofErr w:type="spellStart"/>
      <w:r w:rsidRPr="00BC4C09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>π.δ</w:t>
      </w:r>
      <w:proofErr w:type="spellEnd"/>
      <w:r w:rsidRPr="00BC4C09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 300/2003 συστάσεως του ΝΠΙΔ «ΕΠΑΝΟΔΟΣ» </w:t>
      </w:r>
      <w:r w:rsidRPr="00BC4C09">
        <w:rPr>
          <w:rFonts w:asciiTheme="majorHAnsi" w:hAnsiTheme="majorHAnsi" w:cs="Arial"/>
          <w:sz w:val="24"/>
          <w:szCs w:val="24"/>
        </w:rPr>
        <w:t>που εποπτεύεται από το Υπουργείο Προστασίας του Πολίτη,</w:t>
      </w:r>
      <w:r w:rsidRPr="00BC4C09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 και το Ν. 4760/2020 που τροποποίησε αυτό, και   το άρθρο 3 περ. ζ’ του ΦΕΚ Εσωτερικού Κανονισμού Λειτουργίας υπ’ αριθ.  1998/2008, και </w:t>
      </w:r>
      <w:r w:rsidRPr="00BC4C09">
        <w:rPr>
          <w:rFonts w:asciiTheme="majorHAnsi" w:hAnsiTheme="majorHAnsi" w:cs="Arial"/>
          <w:sz w:val="24"/>
          <w:szCs w:val="24"/>
        </w:rPr>
        <w:t>την απόφαση</w:t>
      </w:r>
      <w:r w:rsidR="00FB2342">
        <w:rPr>
          <w:rFonts w:asciiTheme="majorHAnsi" w:hAnsiTheme="majorHAnsi" w:cs="Arial"/>
          <w:sz w:val="24"/>
          <w:szCs w:val="24"/>
        </w:rPr>
        <w:t xml:space="preserve"> </w:t>
      </w:r>
      <w:r w:rsidRPr="00BC4C09">
        <w:rPr>
          <w:rFonts w:asciiTheme="majorHAnsi" w:hAnsiTheme="majorHAnsi" w:cs="Arial"/>
          <w:sz w:val="24"/>
          <w:szCs w:val="24"/>
        </w:rPr>
        <w:t>της 11</w:t>
      </w:r>
      <w:r w:rsidRPr="00BC4C09">
        <w:rPr>
          <w:rFonts w:asciiTheme="majorHAnsi" w:hAnsiTheme="majorHAnsi" w:cs="Arial"/>
          <w:sz w:val="24"/>
          <w:szCs w:val="24"/>
          <w:vertAlign w:val="superscript"/>
        </w:rPr>
        <w:t>ης</w:t>
      </w:r>
      <w:r w:rsidRPr="00BC4C09">
        <w:rPr>
          <w:rFonts w:asciiTheme="majorHAnsi" w:hAnsiTheme="majorHAnsi" w:cs="Arial"/>
          <w:sz w:val="24"/>
          <w:szCs w:val="24"/>
        </w:rPr>
        <w:t xml:space="preserve"> συνεδρίασης του ΔΣ στις 25/01/2021,  </w:t>
      </w:r>
      <w:r w:rsidRPr="00BC4C09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>στο πλαίσιο των αναγκών για την εύρυθμη λειτουργία του,</w:t>
      </w:r>
      <w:r w:rsidRPr="00BC4C09">
        <w:rPr>
          <w:rFonts w:asciiTheme="majorHAnsi" w:hAnsiTheme="majorHAnsi" w:cs="Arial"/>
          <w:sz w:val="24"/>
          <w:szCs w:val="24"/>
        </w:rPr>
        <w:t xml:space="preserve"> πρόκειται να αναθέσει </w:t>
      </w:r>
      <w:r w:rsidRPr="00BC4C09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>με σύμβαση έργου παροχής υπηρεσιών λογιστικής σε  </w:t>
      </w:r>
      <w:r w:rsidRPr="00BC4C09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t>έ</w:t>
      </w:r>
      <w:r w:rsidRPr="00BC4C09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softHyphen/>
        <w:t>να (1) λογιστή </w:t>
      </w:r>
      <w:r w:rsidRPr="00BC4C09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>(φυσικό πρό</w:t>
      </w:r>
      <w:r w:rsidRPr="00BC4C09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softHyphen/>
      </w:r>
      <w:r w:rsidRPr="00BC4C09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softHyphen/>
        <w:t xml:space="preserve">σωπο) ή σε </w:t>
      </w:r>
      <w:r w:rsidRPr="00BC4C09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lang w:eastAsia="el-GR"/>
        </w:rPr>
        <w:t>λογιστικό γραφείο (νομικό πρόσωπο)</w:t>
      </w:r>
      <w:r w:rsidRPr="00BC4C09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 xml:space="preserve">.  </w:t>
      </w:r>
      <w:r w:rsidRPr="00BC4C0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Τα απαιτούμενα δικαιολογητικά θα αποστέλλονται </w:t>
      </w:r>
      <w:proofErr w:type="spellStart"/>
      <w:r w:rsidRPr="00BC4C0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σκαναρισμένα</w:t>
      </w:r>
      <w:proofErr w:type="spellEnd"/>
      <w:r w:rsidRPr="00BC4C0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από τη 1</w:t>
      </w:r>
      <w:r w:rsidR="00BC4C09" w:rsidRPr="00BC4C09">
        <w:rPr>
          <w:rFonts w:asciiTheme="majorHAnsi" w:eastAsia="Times New Roman" w:hAnsiTheme="majorHAnsi" w:cs="Arial"/>
          <w:color w:val="333333"/>
          <w:sz w:val="24"/>
          <w:szCs w:val="24"/>
          <w:vertAlign w:val="superscript"/>
          <w:lang w:eastAsia="el-GR"/>
        </w:rPr>
        <w:t>η</w:t>
      </w:r>
      <w:r w:rsidR="00BC4C09" w:rsidRPr="00BC4C0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</w:t>
      </w:r>
      <w:r w:rsidRPr="00BC4C0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έως τις 15 ΦΕΒΡΟΥΑΡΙΟΥ 2021, με ηλεκτρονικό ταχυδρομείο στη διεύθυνση </w:t>
      </w:r>
      <w:hyperlink r:id="rId5" w:history="1">
        <w:r w:rsidRPr="00BC4C09">
          <w:rPr>
            <w:rStyle w:val="-"/>
            <w:rFonts w:asciiTheme="majorHAnsi" w:eastAsia="Times New Roman" w:hAnsiTheme="majorHAnsi" w:cs="Arial"/>
            <w:sz w:val="24"/>
            <w:szCs w:val="24"/>
            <w:lang w:val="en-US" w:eastAsia="el-GR"/>
          </w:rPr>
          <w:t>grammateia</w:t>
        </w:r>
        <w:r w:rsidRPr="00BC4C09">
          <w:rPr>
            <w:rStyle w:val="-"/>
            <w:rFonts w:asciiTheme="majorHAnsi" w:eastAsia="Times New Roman" w:hAnsiTheme="majorHAnsi" w:cs="Arial"/>
            <w:sz w:val="24"/>
            <w:szCs w:val="24"/>
            <w:lang w:eastAsia="el-GR"/>
          </w:rPr>
          <w:t>@</w:t>
        </w:r>
        <w:r w:rsidRPr="00BC4C09">
          <w:rPr>
            <w:rStyle w:val="-"/>
            <w:rFonts w:asciiTheme="majorHAnsi" w:eastAsia="Times New Roman" w:hAnsiTheme="majorHAnsi" w:cs="Arial"/>
            <w:sz w:val="24"/>
            <w:szCs w:val="24"/>
            <w:lang w:val="en-US" w:eastAsia="el-GR"/>
          </w:rPr>
          <w:t>epanodos</w:t>
        </w:r>
        <w:r w:rsidRPr="00BC4C09">
          <w:rPr>
            <w:rStyle w:val="-"/>
            <w:rFonts w:asciiTheme="majorHAnsi" w:eastAsia="Times New Roman" w:hAnsiTheme="majorHAnsi" w:cs="Arial"/>
            <w:sz w:val="24"/>
            <w:szCs w:val="24"/>
            <w:lang w:eastAsia="el-GR"/>
          </w:rPr>
          <w:t>.</w:t>
        </w:r>
        <w:r w:rsidRPr="00BC4C09">
          <w:rPr>
            <w:rStyle w:val="-"/>
            <w:rFonts w:asciiTheme="majorHAnsi" w:eastAsia="Times New Roman" w:hAnsiTheme="majorHAnsi" w:cs="Arial"/>
            <w:sz w:val="24"/>
            <w:szCs w:val="24"/>
            <w:lang w:val="en-US" w:eastAsia="el-GR"/>
          </w:rPr>
          <w:t>org</w:t>
        </w:r>
        <w:r w:rsidRPr="00BC4C09">
          <w:rPr>
            <w:rStyle w:val="-"/>
            <w:rFonts w:asciiTheme="majorHAnsi" w:eastAsia="Times New Roman" w:hAnsiTheme="majorHAnsi" w:cs="Arial"/>
            <w:sz w:val="24"/>
            <w:szCs w:val="24"/>
            <w:lang w:eastAsia="el-GR"/>
          </w:rPr>
          <w:t>.</w:t>
        </w:r>
        <w:r w:rsidRPr="00BC4C09">
          <w:rPr>
            <w:rStyle w:val="-"/>
            <w:rFonts w:asciiTheme="majorHAnsi" w:eastAsia="Times New Roman" w:hAnsiTheme="majorHAnsi" w:cs="Arial"/>
            <w:sz w:val="24"/>
            <w:szCs w:val="24"/>
            <w:lang w:val="en-US" w:eastAsia="el-GR"/>
          </w:rPr>
          <w:t>gr</w:t>
        </w:r>
      </w:hyperlink>
      <w:r w:rsidRPr="00BC4C0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, υπόψη κου Νίκου </w:t>
      </w:r>
      <w:proofErr w:type="spellStart"/>
      <w:r w:rsidRPr="00BC4C0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Βαρβατάκου</w:t>
      </w:r>
      <w:proofErr w:type="spellEnd"/>
      <w:r w:rsidRPr="00BC4C0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, </w:t>
      </w:r>
      <w:proofErr w:type="spellStart"/>
      <w:r w:rsidRPr="00BC4C09">
        <w:rPr>
          <w:rFonts w:asciiTheme="majorHAnsi" w:hAnsiTheme="majorHAnsi"/>
          <w:sz w:val="24"/>
          <w:szCs w:val="24"/>
        </w:rPr>
        <w:t>τηλ</w:t>
      </w:r>
      <w:proofErr w:type="spellEnd"/>
      <w:r w:rsidRPr="00BC4C09">
        <w:rPr>
          <w:rFonts w:asciiTheme="majorHAnsi" w:hAnsiTheme="majorHAnsi"/>
          <w:sz w:val="24"/>
          <w:szCs w:val="24"/>
        </w:rPr>
        <w:t>. 210-8815904, 210-8815032</w:t>
      </w:r>
      <w:r w:rsidRPr="00BC4C0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με θέμα αποστολής «ΕΚΔΗΛΩΣΗ ΕΝΔΙΑΦΕΡΟΝΤΟΣ ΓΙΑ ΤΗΝ ΑΝΑΘΕΣΗ ΤΩΝ ΥΠΗΡΕΣΙΩΝ </w:t>
      </w:r>
      <w:bookmarkStart w:id="1" w:name="_GoBack"/>
      <w:bookmarkEnd w:id="1"/>
      <w:r w:rsidRPr="00BC4C0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ΛΟΓΙΣΤΗ» , έως και την 15</w:t>
      </w:r>
      <w:r w:rsidRPr="00BC4C09">
        <w:rPr>
          <w:rFonts w:asciiTheme="majorHAnsi" w:eastAsia="Times New Roman" w:hAnsiTheme="majorHAnsi" w:cs="Arial"/>
          <w:color w:val="333333"/>
          <w:sz w:val="24"/>
          <w:szCs w:val="24"/>
          <w:vertAlign w:val="superscript"/>
          <w:lang w:eastAsia="el-GR"/>
        </w:rPr>
        <w:t>η</w:t>
      </w:r>
      <w:r w:rsidRPr="00BC4C0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ΦΕΒΡΟΥΑΡΙΟΥ 2021.</w:t>
      </w:r>
      <w:r w:rsidR="003E0BC5" w:rsidRPr="00BC4C0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</w:t>
      </w:r>
      <w:r w:rsidR="00BC4C09" w:rsidRPr="00BC4C09">
        <w:rPr>
          <w:rFonts w:asciiTheme="majorHAnsi" w:hAnsiTheme="majorHAnsi" w:cstheme="majorHAnsi"/>
          <w:sz w:val="24"/>
          <w:szCs w:val="24"/>
        </w:rPr>
        <w:t xml:space="preserve">Επισυνάπτεται η </w:t>
      </w:r>
      <w:r w:rsidR="00CD3EF3">
        <w:rPr>
          <w:rFonts w:asciiTheme="majorHAnsi" w:hAnsiTheme="majorHAnsi" w:cstheme="majorHAnsi"/>
          <w:sz w:val="24"/>
          <w:szCs w:val="24"/>
        </w:rPr>
        <w:t>αναλυτική</w:t>
      </w:r>
      <w:r w:rsidR="00CD3EF3" w:rsidRPr="00BC4C09">
        <w:rPr>
          <w:rFonts w:asciiTheme="majorHAnsi" w:hAnsiTheme="majorHAnsi" w:cstheme="majorHAnsi"/>
          <w:sz w:val="24"/>
          <w:szCs w:val="24"/>
        </w:rPr>
        <w:t xml:space="preserve"> </w:t>
      </w:r>
      <w:r w:rsidR="00BC4C09" w:rsidRPr="00BC4C09">
        <w:rPr>
          <w:rFonts w:asciiTheme="majorHAnsi" w:hAnsiTheme="majorHAnsi" w:cstheme="majorHAnsi"/>
          <w:sz w:val="24"/>
          <w:szCs w:val="24"/>
        </w:rPr>
        <w:t xml:space="preserve">πρόσκληση με αρ. </w:t>
      </w:r>
      <w:proofErr w:type="spellStart"/>
      <w:r w:rsidR="00BC4C09" w:rsidRPr="00BC4C09">
        <w:rPr>
          <w:rFonts w:asciiTheme="majorHAnsi" w:hAnsiTheme="majorHAnsi" w:cstheme="majorHAnsi"/>
          <w:sz w:val="24"/>
          <w:szCs w:val="24"/>
        </w:rPr>
        <w:t>πρωτ</w:t>
      </w:r>
      <w:proofErr w:type="spellEnd"/>
      <w:r w:rsidR="00BC4C09" w:rsidRPr="00BC4C09">
        <w:rPr>
          <w:rFonts w:asciiTheme="majorHAnsi" w:hAnsiTheme="majorHAnsi" w:cstheme="majorHAnsi"/>
          <w:sz w:val="24"/>
          <w:szCs w:val="24"/>
        </w:rPr>
        <w:t>. 4178/1-2.2021.</w:t>
      </w:r>
    </w:p>
    <w:bookmarkEnd w:id="0"/>
    <w:p w:rsidR="00706CE2" w:rsidRDefault="00706CE2" w:rsidP="00706CE2"/>
    <w:p w:rsidR="00706CE2" w:rsidRPr="00706CE2" w:rsidRDefault="00706CE2">
      <w:pPr>
        <w:rPr>
          <w:i/>
          <w:iCs/>
        </w:rPr>
      </w:pPr>
    </w:p>
    <w:sectPr w:rsidR="00706CE2" w:rsidRPr="00706CE2" w:rsidSect="00EF15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6CE2"/>
    <w:rsid w:val="00222DC2"/>
    <w:rsid w:val="003E0BC5"/>
    <w:rsid w:val="00706CE2"/>
    <w:rsid w:val="00B14B19"/>
    <w:rsid w:val="00BC4C09"/>
    <w:rsid w:val="00C607DA"/>
    <w:rsid w:val="00CD3EF3"/>
    <w:rsid w:val="00EF158E"/>
    <w:rsid w:val="00FB2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706CE2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3E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E0BC5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uiPriority w:val="99"/>
    <w:semiHidden/>
    <w:unhideWhenUsed/>
    <w:rsid w:val="003E0BC5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3E0BC5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5"/>
    <w:uiPriority w:val="99"/>
    <w:semiHidden/>
    <w:rsid w:val="003E0BC5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3E0BC5"/>
    <w:rPr>
      <w:b/>
      <w:bCs/>
    </w:rPr>
  </w:style>
  <w:style w:type="character" w:customStyle="1" w:styleId="Char1">
    <w:name w:val="Θέμα σχολίου Char"/>
    <w:basedOn w:val="Char0"/>
    <w:link w:val="a6"/>
    <w:uiPriority w:val="99"/>
    <w:semiHidden/>
    <w:rsid w:val="003E0B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ammateia@epanodos.org.g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938</Characters>
  <Application>Microsoft Office Word</Application>
  <DocSecurity>0</DocSecurity>
  <Lines>7</Lines>
  <Paragraphs>2</Paragraphs>
  <ScaleCrop>false</ScaleCrop>
  <Company>HP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Fotini</cp:lastModifiedBy>
  <cp:revision>4</cp:revision>
  <dcterms:created xsi:type="dcterms:W3CDTF">2021-02-02T08:07:00Z</dcterms:created>
  <dcterms:modified xsi:type="dcterms:W3CDTF">2021-02-02T08:20:00Z</dcterms:modified>
</cp:coreProperties>
</file>